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9578A" w:rsidR="006A5E5B" w:rsidRDefault="00917194" w14:paraId="0B041845" w14:textId="77777777">
      <w:pPr>
        <w15:collapsed w:val="false"/>
        <w:rPr>
          <w:rFonts w:ascii="Arial" w:hAnsi="Arial" w:cs="Arial"/>
        </w:rPr>
      </w:pPr>
      <w:r w:rsidRPr="0009578A">
        <w:rPr>
          <w:rFonts w:ascii="Arial" w:hAnsi="Arial" w:cs="Arial"/>
        </w:rPr>
        <w:t>REPUBLIKA HRVATSKA</w:t>
      </w:r>
    </w:p>
    <w:p w:rsidRPr="0009578A" w:rsidR="006921B7" w:rsidRDefault="00917194" w14:paraId="3723B8F4" w14:textId="77777777">
      <w:pPr>
        <w:rPr>
          <w:rFonts w:ascii="Arial" w:hAnsi="Arial" w:cs="Arial"/>
        </w:rPr>
      </w:pPr>
      <w:r w:rsidRPr="0009578A">
        <w:rPr>
          <w:rFonts w:ascii="Arial" w:hAnsi="Arial" w:cs="Arial"/>
        </w:rPr>
        <w:t>TRG</w:t>
      </w:r>
      <w:r w:rsidRPr="0009578A" w:rsidR="00471A6A">
        <w:rPr>
          <w:rFonts w:ascii="Arial" w:hAnsi="Arial" w:cs="Arial"/>
        </w:rPr>
        <w:t>O</w:t>
      </w:r>
      <w:r w:rsidRPr="0009578A">
        <w:rPr>
          <w:rFonts w:ascii="Arial" w:hAnsi="Arial" w:cs="Arial"/>
        </w:rPr>
        <w:t xml:space="preserve">VAČKI SUD U </w:t>
      </w:r>
      <w:r w:rsidRPr="0009578A" w:rsidR="00161DA9">
        <w:rPr>
          <w:rFonts w:ascii="Arial" w:hAnsi="Arial" w:cs="Arial"/>
        </w:rPr>
        <w:t>PAZINU</w:t>
      </w:r>
    </w:p>
    <w:p w:rsidRPr="0009578A" w:rsidR="006B0EE0" w:rsidP="00C95C34" w:rsidRDefault="006921B7" w14:paraId="707B30B8" w14:textId="4C7F3EA0">
      <w:pPr>
        <w:jc w:val="right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  <w:t xml:space="preserve">                                   </w:t>
      </w:r>
      <w:r w:rsidRPr="0009578A" w:rsidR="00917194">
        <w:rPr>
          <w:rFonts w:ascii="Arial" w:hAnsi="Arial" w:cs="Arial"/>
        </w:rPr>
        <w:t xml:space="preserve"> </w:t>
      </w:r>
      <w:r w:rsidRPr="0009578A">
        <w:rPr>
          <w:rFonts w:ascii="Arial" w:hAnsi="Arial" w:cs="Arial"/>
        </w:rPr>
        <w:t>St-</w:t>
      </w:r>
      <w:r w:rsidR="00457947">
        <w:rPr>
          <w:rFonts w:ascii="Arial" w:hAnsi="Arial" w:cs="Arial"/>
        </w:rPr>
        <w:t>310</w:t>
      </w:r>
      <w:r w:rsidR="00CD1FED">
        <w:rPr>
          <w:rFonts w:ascii="Arial" w:hAnsi="Arial" w:cs="Arial"/>
        </w:rPr>
        <w:t>/202</w:t>
      </w:r>
      <w:r w:rsidR="00457947">
        <w:rPr>
          <w:rFonts w:ascii="Arial" w:hAnsi="Arial" w:cs="Arial"/>
        </w:rPr>
        <w:t>4</w:t>
      </w:r>
      <w:r w:rsidR="0009578A">
        <w:rPr>
          <w:rFonts w:ascii="Arial" w:hAnsi="Arial" w:cs="Arial"/>
        </w:rPr>
        <w:t>-</w:t>
      </w:r>
      <w:r w:rsidR="00C812AC">
        <w:rPr>
          <w:rFonts w:ascii="Arial" w:hAnsi="Arial" w:cs="Arial"/>
        </w:rPr>
        <w:t>55</w:t>
      </w:r>
    </w:p>
    <w:p w:rsidR="00C95C34" w:rsidP="00C95C34" w:rsidRDefault="00C95C34" w14:paraId="4108F902" w14:textId="7D5095EA">
      <w:pPr>
        <w:jc w:val="right"/>
        <w:rPr>
          <w:rFonts w:ascii="Arial" w:hAnsi="Arial" w:cs="Arial"/>
          <w:b/>
        </w:rPr>
      </w:pPr>
    </w:p>
    <w:p w:rsidRPr="0009578A" w:rsidR="00DD24F5" w:rsidP="00C95C34" w:rsidRDefault="00DD24F5" w14:paraId="1794404D" w14:textId="77777777">
      <w:pPr>
        <w:jc w:val="right"/>
        <w:rPr>
          <w:rFonts w:ascii="Arial" w:hAnsi="Arial" w:cs="Arial"/>
          <w:b/>
        </w:rPr>
      </w:pPr>
    </w:p>
    <w:p w:rsidRPr="0009578A" w:rsidR="006B0EE0" w:rsidP="00917194" w:rsidRDefault="006B0EE0" w14:paraId="10458670" w14:textId="77777777">
      <w:pPr>
        <w:jc w:val="center"/>
        <w:rPr>
          <w:rFonts w:ascii="Arial" w:hAnsi="Arial" w:cs="Arial"/>
          <w:b/>
        </w:rPr>
      </w:pPr>
    </w:p>
    <w:p w:rsidRPr="0009578A" w:rsidR="00917194" w:rsidP="00917194" w:rsidRDefault="00917194" w14:paraId="56433FD1" w14:textId="77777777">
      <w:pPr>
        <w:jc w:val="center"/>
        <w:rPr>
          <w:rFonts w:ascii="Arial" w:hAnsi="Arial" w:cs="Arial"/>
          <w:b/>
        </w:rPr>
      </w:pPr>
      <w:r w:rsidRPr="0009578A">
        <w:rPr>
          <w:rFonts w:ascii="Arial" w:hAnsi="Arial" w:cs="Arial"/>
          <w:b/>
        </w:rPr>
        <w:t>ZAPISNIK</w:t>
      </w:r>
    </w:p>
    <w:p w:rsidRPr="0009578A" w:rsidR="00917194" w:rsidP="00917194" w:rsidRDefault="006E4C3C" w14:paraId="6CF4198D" w14:textId="77777777">
      <w:pPr>
        <w:jc w:val="center"/>
        <w:rPr>
          <w:rFonts w:ascii="Arial" w:hAnsi="Arial" w:cs="Arial"/>
          <w:b/>
        </w:rPr>
      </w:pPr>
      <w:r w:rsidRPr="0009578A">
        <w:rPr>
          <w:rFonts w:ascii="Arial" w:hAnsi="Arial" w:cs="Arial"/>
          <w:b/>
        </w:rPr>
        <w:t xml:space="preserve">radi utvrđivanja vrijednosti nekretnine </w:t>
      </w:r>
    </w:p>
    <w:p w:rsidRPr="0009578A" w:rsidR="006B0EE0" w:rsidP="00D93E7C" w:rsidRDefault="006B0EE0" w14:paraId="6B853440" w14:textId="77777777">
      <w:pPr>
        <w:rPr>
          <w:rFonts w:ascii="Arial" w:hAnsi="Arial" w:cs="Arial"/>
          <w:b/>
        </w:rPr>
      </w:pPr>
    </w:p>
    <w:p w:rsidRPr="0009578A" w:rsidR="00917194" w:rsidP="00917194" w:rsidRDefault="007C6736" w14:paraId="7032692B" w14:textId="061ED059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>o</w:t>
      </w:r>
      <w:r w:rsidRPr="0009578A" w:rsidR="00250C34">
        <w:rPr>
          <w:rFonts w:ascii="Arial" w:hAnsi="Arial" w:cs="Arial"/>
        </w:rPr>
        <w:t>držan</w:t>
      </w:r>
      <w:r w:rsidRPr="0009578A" w:rsidR="00210981">
        <w:rPr>
          <w:rFonts w:ascii="Arial" w:hAnsi="Arial" w:cs="Arial"/>
        </w:rPr>
        <w:t>a</w:t>
      </w:r>
      <w:r w:rsidRPr="0009578A" w:rsidR="00917194">
        <w:rPr>
          <w:rFonts w:ascii="Arial" w:hAnsi="Arial" w:cs="Arial"/>
        </w:rPr>
        <w:t xml:space="preserve"> dana </w:t>
      </w:r>
      <w:r w:rsidR="00CD1FED">
        <w:rPr>
          <w:rFonts w:ascii="Arial" w:hAnsi="Arial" w:cs="Arial"/>
        </w:rPr>
        <w:t>11</w:t>
      </w:r>
      <w:r w:rsidRPr="0009578A" w:rsidR="00EF765B">
        <w:rPr>
          <w:rFonts w:ascii="Arial" w:hAnsi="Arial" w:cs="Arial"/>
        </w:rPr>
        <w:t xml:space="preserve">. </w:t>
      </w:r>
      <w:r w:rsidR="00CD1FED">
        <w:rPr>
          <w:rFonts w:ascii="Arial" w:hAnsi="Arial" w:cs="Arial"/>
        </w:rPr>
        <w:t xml:space="preserve">kolovoza </w:t>
      </w:r>
      <w:r w:rsidRPr="0009578A" w:rsidR="00EF765B">
        <w:rPr>
          <w:rFonts w:ascii="Arial" w:hAnsi="Arial" w:cs="Arial"/>
        </w:rPr>
        <w:t>20</w:t>
      </w:r>
      <w:r w:rsidRPr="0009578A" w:rsidR="003B5F99">
        <w:rPr>
          <w:rFonts w:ascii="Arial" w:hAnsi="Arial" w:cs="Arial"/>
        </w:rPr>
        <w:t>2</w:t>
      </w:r>
      <w:r w:rsidR="00457947">
        <w:rPr>
          <w:rFonts w:ascii="Arial" w:hAnsi="Arial" w:cs="Arial"/>
        </w:rPr>
        <w:t>5</w:t>
      </w:r>
      <w:r w:rsidRPr="0009578A" w:rsidR="006921B7">
        <w:rPr>
          <w:rFonts w:ascii="Arial" w:hAnsi="Arial" w:cs="Arial"/>
        </w:rPr>
        <w:t xml:space="preserve">. </w:t>
      </w:r>
      <w:r w:rsidRPr="0009578A" w:rsidR="00917194">
        <w:rPr>
          <w:rFonts w:ascii="Arial" w:hAnsi="Arial" w:cs="Arial"/>
        </w:rPr>
        <w:t>godine</w:t>
      </w:r>
      <w:r w:rsidRPr="0009578A" w:rsidR="001409EC">
        <w:rPr>
          <w:rFonts w:ascii="Arial" w:hAnsi="Arial" w:cs="Arial"/>
        </w:rPr>
        <w:t xml:space="preserve"> u </w:t>
      </w:r>
      <w:r w:rsidR="00457947">
        <w:rPr>
          <w:rFonts w:ascii="Arial" w:hAnsi="Arial" w:cs="Arial"/>
        </w:rPr>
        <w:t>10</w:t>
      </w:r>
      <w:r w:rsidRPr="0009578A" w:rsidR="003B5F99">
        <w:rPr>
          <w:rFonts w:ascii="Arial" w:hAnsi="Arial" w:cs="Arial"/>
        </w:rPr>
        <w:t>:00</w:t>
      </w:r>
      <w:r w:rsidRPr="0009578A" w:rsidR="001409EC">
        <w:rPr>
          <w:rFonts w:ascii="Arial" w:hAnsi="Arial" w:cs="Arial"/>
        </w:rPr>
        <w:t xml:space="preserve"> sati</w:t>
      </w:r>
      <w:r w:rsidRPr="0009578A" w:rsidR="00917194">
        <w:rPr>
          <w:rFonts w:ascii="Arial" w:hAnsi="Arial" w:cs="Arial"/>
        </w:rPr>
        <w:t xml:space="preserve"> na Trgovačkom sudu u </w:t>
      </w:r>
      <w:r w:rsidRPr="0009578A" w:rsidR="006921B7">
        <w:rPr>
          <w:rFonts w:ascii="Arial" w:hAnsi="Arial" w:cs="Arial"/>
        </w:rPr>
        <w:t xml:space="preserve">Pazinu, </w:t>
      </w:r>
    </w:p>
    <w:p w:rsidRPr="0009578A" w:rsidR="00917194" w:rsidP="00917194" w:rsidRDefault="00917194" w14:paraId="58F98271" w14:textId="77777777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u stečajnom postupku nad stečajnim dužnikom </w:t>
      </w:r>
    </w:p>
    <w:p w:rsidRPr="00BA4268" w:rsidR="00BA4268" w:rsidP="00BA4268" w:rsidRDefault="00BA4268" w14:paraId="74C74AE9" w14:textId="77777777">
      <w:pPr>
        <w:jc w:val="center"/>
        <w:rPr>
          <w:rFonts w:ascii="Arial" w:hAnsi="Arial" w:cs="Arial"/>
          <w:b/>
        </w:rPr>
      </w:pPr>
      <w:r w:rsidRPr="00BA4268">
        <w:rPr>
          <w:rFonts w:ascii="Arial" w:hAnsi="Arial" w:cs="Arial"/>
          <w:b/>
        </w:rPr>
        <w:t xml:space="preserve">RADMANN COMPANY </w:t>
      </w:r>
      <w:proofErr w:type="spellStart"/>
      <w:r w:rsidRPr="00BA4268">
        <w:rPr>
          <w:rFonts w:ascii="Arial" w:hAnsi="Arial" w:cs="Arial"/>
          <w:b/>
        </w:rPr>
        <w:t>j.d.o.o</w:t>
      </w:r>
      <w:proofErr w:type="spellEnd"/>
      <w:r w:rsidRPr="00BA4268">
        <w:rPr>
          <w:rFonts w:ascii="Arial" w:hAnsi="Arial" w:cs="Arial"/>
          <w:b/>
        </w:rPr>
        <w:t xml:space="preserve">. „u stečaju“, Pula, Plominska ulica 13, </w:t>
      </w:r>
    </w:p>
    <w:p w:rsidR="00CD1FED" w:rsidP="00BA4268" w:rsidRDefault="00BA4268" w14:paraId="131522BF" w14:textId="17E0CBD7">
      <w:pPr>
        <w:jc w:val="center"/>
        <w:rPr>
          <w:rFonts w:ascii="Arial" w:hAnsi="Arial" w:cs="Arial"/>
          <w:b/>
        </w:rPr>
      </w:pPr>
      <w:r w:rsidRPr="00BA4268">
        <w:rPr>
          <w:rFonts w:ascii="Arial" w:hAnsi="Arial" w:cs="Arial"/>
          <w:b/>
        </w:rPr>
        <w:t>OIB: 69168262546,</w:t>
      </w:r>
    </w:p>
    <w:p w:rsidRPr="0009578A" w:rsidR="00C812AC" w:rsidP="00BA4268" w:rsidRDefault="00C812AC" w14:paraId="25F8A5B6" w14:textId="77777777">
      <w:pPr>
        <w:jc w:val="center"/>
        <w:rPr>
          <w:rFonts w:ascii="Arial" w:hAnsi="Arial" w:cs="Arial"/>
          <w:b/>
        </w:rPr>
      </w:pPr>
    </w:p>
    <w:p w:rsidRPr="0009578A" w:rsidR="00917194" w:rsidP="00917194" w:rsidRDefault="009C654A" w14:paraId="1422FED1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STEČAJNA SUTKINJA: </w:t>
      </w:r>
      <w:r w:rsidRPr="0009578A" w:rsidR="001409EC">
        <w:rPr>
          <w:rFonts w:ascii="Arial" w:hAnsi="Arial" w:cs="Arial"/>
        </w:rPr>
        <w:t>Tijana Licul</w:t>
      </w:r>
    </w:p>
    <w:p w:rsidRPr="0009578A" w:rsidR="00917194" w:rsidP="00917194" w:rsidRDefault="009C654A" w14:paraId="1D96560B" w14:textId="76FD35D0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ZAPISNIČARKA: </w:t>
      </w:r>
      <w:r w:rsidR="00CD1FED">
        <w:rPr>
          <w:rFonts w:ascii="Arial" w:hAnsi="Arial" w:cs="Arial"/>
        </w:rPr>
        <w:t>Jasna Ružić</w:t>
      </w:r>
    </w:p>
    <w:p w:rsidRPr="0009578A" w:rsidR="006921B7" w:rsidP="00917194" w:rsidRDefault="006921B7" w14:paraId="2B6FADBA" w14:textId="77777777">
      <w:pPr>
        <w:jc w:val="both"/>
        <w:rPr>
          <w:rFonts w:ascii="Arial" w:hAnsi="Arial" w:cs="Arial"/>
        </w:rPr>
      </w:pPr>
    </w:p>
    <w:p w:rsidR="0009578A" w:rsidP="0009578A" w:rsidRDefault="0009578A" w14:paraId="233EA968" w14:textId="4FB29765">
      <w:pPr>
        <w:pStyle w:val="Default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auto"/>
        </w:rPr>
        <w:t>STEČAJNI UPRAVITELJ:</w:t>
      </w:r>
      <w:r w:rsidR="008D7BF4">
        <w:rPr>
          <w:rFonts w:ascii="Arial" w:hAnsi="Arial" w:cs="Arial"/>
          <w:color w:val="auto"/>
        </w:rPr>
        <w:t xml:space="preserve"> </w:t>
      </w:r>
      <w:r w:rsidR="00457947">
        <w:rPr>
          <w:rFonts w:ascii="Arial" w:hAnsi="Arial" w:cs="Arial"/>
          <w:color w:val="auto"/>
        </w:rPr>
        <w:t>Domagoj Ilić</w:t>
      </w:r>
    </w:p>
    <w:p w:rsidRPr="0009578A" w:rsidR="00B80ED1" w:rsidP="0009578A" w:rsidRDefault="00B80ED1" w14:paraId="1166D19D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="0009578A" w:rsidP="0009578A" w:rsidRDefault="0009578A" w14:paraId="35F5C556" w14:textId="7975DAF6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8D7BF4">
        <w:rPr>
          <w:rFonts w:ascii="Arial" w:hAnsi="Arial" w:cs="Arial"/>
          <w:color w:val="auto"/>
        </w:rPr>
        <w:t xml:space="preserve">Početak u </w:t>
      </w:r>
      <w:r w:rsidR="00457947">
        <w:rPr>
          <w:rFonts w:ascii="Arial" w:hAnsi="Arial" w:cs="Arial"/>
          <w:color w:val="auto"/>
        </w:rPr>
        <w:t>10</w:t>
      </w:r>
      <w:r w:rsidRPr="0009578A">
        <w:rPr>
          <w:rFonts w:ascii="Arial" w:hAnsi="Arial" w:cs="Arial"/>
          <w:color w:val="auto"/>
        </w:rPr>
        <w:t>:</w:t>
      </w:r>
      <w:r w:rsidR="00457947">
        <w:rPr>
          <w:rFonts w:ascii="Arial" w:hAnsi="Arial" w:cs="Arial"/>
          <w:color w:val="auto"/>
        </w:rPr>
        <w:t>00</w:t>
      </w:r>
      <w:r w:rsidRPr="0009578A">
        <w:rPr>
          <w:rFonts w:ascii="Arial" w:hAnsi="Arial" w:cs="Arial"/>
          <w:color w:val="auto"/>
        </w:rPr>
        <w:t xml:space="preserve"> sati</w:t>
      </w:r>
    </w:p>
    <w:p w:rsidR="008D7BF4" w:rsidP="0009578A" w:rsidRDefault="008D7BF4" w14:paraId="30A043D1" w14:textId="77777777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</w:p>
    <w:p w:rsidR="00457947" w:rsidP="00457947" w:rsidRDefault="008D7BF4" w14:paraId="76E156D6" w14:textId="77777777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ab/>
      </w:r>
      <w:r w:rsidR="00457947">
        <w:rPr>
          <w:rFonts w:ascii="Arial" w:hAnsi="Arial" w:cs="Arial"/>
          <w:color w:val="auto"/>
        </w:rPr>
        <w:t>Utvrđuje se da je pristupila Nevenka Kovčalija, zamjenica u ŽDO Pula, za stečajnog vjerovnika RH.</w:t>
      </w:r>
    </w:p>
    <w:p w:rsidR="008D7BF4" w:rsidP="00D93E7C" w:rsidRDefault="008D7BF4" w14:paraId="43A7DC44" w14:textId="53F97693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457947" w:rsidP="00D93E7C" w:rsidRDefault="00457947" w14:paraId="5A7EE863" w14:textId="00153A74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Utvrđuje se da </w:t>
      </w:r>
      <w:r w:rsidR="00DD24F5">
        <w:rPr>
          <w:rFonts w:ascii="Arial" w:hAnsi="Arial" w:cs="Arial"/>
          <w:color w:val="000000" w:themeColor="text1"/>
        </w:rPr>
        <w:t>je stečajni upravitelj podnescima</w:t>
      </w:r>
      <w:r>
        <w:rPr>
          <w:rFonts w:ascii="Arial" w:hAnsi="Arial" w:cs="Arial"/>
          <w:color w:val="000000" w:themeColor="text1"/>
        </w:rPr>
        <w:t xml:space="preserve"> od 6. svibnja 2025.</w:t>
      </w:r>
      <w:r w:rsidR="00DD24F5">
        <w:rPr>
          <w:rFonts w:ascii="Arial" w:hAnsi="Arial" w:cs="Arial"/>
          <w:color w:val="000000" w:themeColor="text1"/>
        </w:rPr>
        <w:t xml:space="preserve"> i 17. srpnja 2025.</w:t>
      </w:r>
      <w:r>
        <w:rPr>
          <w:rFonts w:ascii="Arial" w:hAnsi="Arial" w:cs="Arial"/>
          <w:color w:val="000000" w:themeColor="text1"/>
        </w:rPr>
        <w:t xml:space="preserve"> obavijestio sud da se odustalo od izrade stečajnog plana te predlaže da se radi namirenja vjerovnika kao i troškova stečajnog postupka izvrši prodaja dijela imovine dužnika i to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 xml:space="preserve">. 3039/6,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 xml:space="preserve">. 3042/1,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 xml:space="preserve">. 3042/2 i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 xml:space="preserve">. 3042/5, sve k.o. Bale, te k.č.1051/74, k.o. Vodnjan, putem elektroničke javne dražbe na FINI sukladno čl.247 SZ. Stečajni upravitelj predlaže da se vrijednost nekretnina utvrdi sukladno </w:t>
      </w:r>
      <w:proofErr w:type="spellStart"/>
      <w:r>
        <w:rPr>
          <w:rFonts w:ascii="Arial" w:hAnsi="Arial" w:cs="Arial"/>
          <w:color w:val="000000" w:themeColor="text1"/>
        </w:rPr>
        <w:t>procjendbenom</w:t>
      </w:r>
      <w:proofErr w:type="spellEnd"/>
      <w:r>
        <w:rPr>
          <w:rFonts w:ascii="Arial" w:hAnsi="Arial" w:cs="Arial"/>
          <w:color w:val="000000" w:themeColor="text1"/>
        </w:rPr>
        <w:t xml:space="preserve"> elaboratu izrađenom od strane stalne sudske vještakinje </w:t>
      </w:r>
      <w:r w:rsidR="003446AA">
        <w:rPr>
          <w:rFonts w:ascii="Arial" w:hAnsi="Arial" w:cs="Arial"/>
          <w:color w:val="000000" w:themeColor="text1"/>
        </w:rPr>
        <w:t>Jasminka</w:t>
      </w:r>
      <w:bookmarkStart w:name="_GoBack" w:id="0"/>
      <w:bookmarkEnd w:id="0"/>
      <w:r>
        <w:rPr>
          <w:rFonts w:ascii="Arial" w:hAnsi="Arial" w:cs="Arial"/>
          <w:color w:val="000000" w:themeColor="text1"/>
        </w:rPr>
        <w:t xml:space="preserve"> Lilić od 10. srpnja 2025. a prema kojemu je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>. 3039/</w:t>
      </w:r>
      <w:r>
        <w:rPr>
          <w:rFonts w:ascii="Arial" w:hAnsi="Arial" w:cs="Arial"/>
          <w:color w:val="000000" w:themeColor="text1"/>
        </w:rPr>
        <w:t xml:space="preserve">6 procijenjena na iznos od 14.380,00 eura,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 xml:space="preserve">. 3042/1 procijenjena na iznos od 3.350,00 eura,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 xml:space="preserve">. 3042/2 </w:t>
      </w:r>
      <w:r>
        <w:rPr>
          <w:rFonts w:ascii="Arial" w:hAnsi="Arial" w:cs="Arial"/>
          <w:color w:val="000000" w:themeColor="text1"/>
        </w:rPr>
        <w:t xml:space="preserve">procijenjena na iznos 3.900,00 eura,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>. 3042/5 procijenjena na iznos od 5.200,00 eura,</w:t>
      </w:r>
      <w:r>
        <w:rPr>
          <w:rFonts w:ascii="Arial" w:hAnsi="Arial" w:cs="Arial"/>
          <w:color w:val="000000" w:themeColor="text1"/>
        </w:rPr>
        <w:t xml:space="preserve"> </w:t>
      </w:r>
      <w:r w:rsidR="00C812AC">
        <w:rPr>
          <w:rFonts w:ascii="Arial" w:hAnsi="Arial" w:cs="Arial"/>
          <w:color w:val="000000" w:themeColor="text1"/>
        </w:rPr>
        <w:t>te k.č.1051/74 procijenjena na iznos od 5.280,00 eura.</w:t>
      </w:r>
    </w:p>
    <w:p w:rsidR="00B80ED1" w:rsidP="00D93E7C" w:rsidRDefault="00B80ED1" w14:paraId="7BC7C2D6" w14:textId="48D21856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B80ED1" w:rsidP="00D93E7C" w:rsidRDefault="00B80ED1" w14:paraId="3EFC70E3" w14:textId="6604D63A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  <w:r w:rsidR="00DD24F5">
        <w:rPr>
          <w:rFonts w:ascii="Arial" w:hAnsi="Arial" w:cs="Arial"/>
          <w:color w:val="000000" w:themeColor="text1"/>
        </w:rPr>
        <w:t xml:space="preserve">Stečajni upravitelj ostaje kod prijedloga iz podneska od 17. srpnja 2025. s time što predlaže da se </w:t>
      </w:r>
      <w:proofErr w:type="spellStart"/>
      <w:r w:rsidR="00DD24F5">
        <w:rPr>
          <w:rFonts w:ascii="Arial" w:hAnsi="Arial" w:cs="Arial"/>
          <w:color w:val="000000" w:themeColor="text1"/>
        </w:rPr>
        <w:t>k.č</w:t>
      </w:r>
      <w:proofErr w:type="spellEnd"/>
      <w:r w:rsidR="00DD24F5">
        <w:rPr>
          <w:rFonts w:ascii="Arial" w:hAnsi="Arial" w:cs="Arial"/>
          <w:color w:val="000000" w:themeColor="text1"/>
        </w:rPr>
        <w:t>.</w:t>
      </w:r>
      <w:r w:rsidRPr="00DD24F5" w:rsidR="00DD24F5">
        <w:rPr>
          <w:rFonts w:ascii="Arial" w:hAnsi="Arial" w:cs="Arial"/>
          <w:color w:val="000000" w:themeColor="text1"/>
        </w:rPr>
        <w:t xml:space="preserve"> </w:t>
      </w:r>
      <w:r w:rsidR="00DD24F5">
        <w:rPr>
          <w:rFonts w:ascii="Arial" w:hAnsi="Arial" w:cs="Arial"/>
          <w:color w:val="000000" w:themeColor="text1"/>
        </w:rPr>
        <w:t xml:space="preserve">3042/1, </w:t>
      </w:r>
      <w:proofErr w:type="spellStart"/>
      <w:r w:rsidR="00DD24F5">
        <w:rPr>
          <w:rFonts w:ascii="Arial" w:hAnsi="Arial" w:cs="Arial"/>
          <w:color w:val="000000" w:themeColor="text1"/>
        </w:rPr>
        <w:t>k.č</w:t>
      </w:r>
      <w:proofErr w:type="spellEnd"/>
      <w:r w:rsidR="00DD24F5">
        <w:rPr>
          <w:rFonts w:ascii="Arial" w:hAnsi="Arial" w:cs="Arial"/>
          <w:color w:val="000000" w:themeColor="text1"/>
        </w:rPr>
        <w:t xml:space="preserve">. 3042/2 i </w:t>
      </w:r>
      <w:proofErr w:type="spellStart"/>
      <w:r w:rsidR="00DD24F5">
        <w:rPr>
          <w:rFonts w:ascii="Arial" w:hAnsi="Arial" w:cs="Arial"/>
          <w:color w:val="000000" w:themeColor="text1"/>
        </w:rPr>
        <w:t>k.č</w:t>
      </w:r>
      <w:proofErr w:type="spellEnd"/>
      <w:r w:rsidR="00DD24F5">
        <w:rPr>
          <w:rFonts w:ascii="Arial" w:hAnsi="Arial" w:cs="Arial"/>
          <w:color w:val="000000" w:themeColor="text1"/>
        </w:rPr>
        <w:t>. 3042/5, sve k.o.</w:t>
      </w:r>
      <w:r w:rsidR="00DD24F5">
        <w:rPr>
          <w:rFonts w:ascii="Arial" w:hAnsi="Arial" w:cs="Arial"/>
          <w:color w:val="000000" w:themeColor="text1"/>
        </w:rPr>
        <w:t xml:space="preserve"> Bale, </w:t>
      </w:r>
      <w:proofErr w:type="spellStart"/>
      <w:r w:rsidR="00DD24F5">
        <w:rPr>
          <w:rFonts w:ascii="Arial" w:hAnsi="Arial" w:cs="Arial"/>
          <w:color w:val="000000" w:themeColor="text1"/>
        </w:rPr>
        <w:t>prodavaju</w:t>
      </w:r>
      <w:proofErr w:type="spellEnd"/>
      <w:r w:rsidR="00DD24F5">
        <w:rPr>
          <w:rFonts w:ascii="Arial" w:hAnsi="Arial" w:cs="Arial"/>
          <w:color w:val="000000" w:themeColor="text1"/>
        </w:rPr>
        <w:t xml:space="preserve"> kao cjelina obzirom da međusobno graniče a da se preostale dvije prodaju pojedinačno, a sve sukladno vrijednosti utvrđenoj u elaboratu procjene.</w:t>
      </w:r>
    </w:p>
    <w:p w:rsidR="00DD24F5" w:rsidP="00D93E7C" w:rsidRDefault="00DD24F5" w14:paraId="629B5D4A" w14:textId="4E9FF137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 xml:space="preserve"> </w:t>
      </w:r>
    </w:p>
    <w:p w:rsidR="00DD24F5" w:rsidP="00D93E7C" w:rsidRDefault="00DD24F5" w14:paraId="68F5A1F8" w14:textId="44755CE7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 xml:space="preserve">Po unovčenju navedenih nekretnina stečajni upravitelj će predložiti daljnje radnje u odnosu na </w:t>
      </w:r>
      <w:proofErr w:type="spellStart"/>
      <w:r>
        <w:rPr>
          <w:rFonts w:ascii="Arial" w:hAnsi="Arial" w:cs="Arial"/>
          <w:color w:val="000000" w:themeColor="text1"/>
        </w:rPr>
        <w:t>k.č</w:t>
      </w:r>
      <w:proofErr w:type="spellEnd"/>
      <w:r>
        <w:rPr>
          <w:rFonts w:ascii="Arial" w:hAnsi="Arial" w:cs="Arial"/>
          <w:color w:val="000000" w:themeColor="text1"/>
        </w:rPr>
        <w:t>. 201/10 ZGR k.o. Fažana.</w:t>
      </w:r>
    </w:p>
    <w:p w:rsidR="00DD24F5" w:rsidP="00D93E7C" w:rsidRDefault="00DD24F5" w14:paraId="6579F237" w14:textId="776AB88C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DD24F5" w:rsidP="00D93E7C" w:rsidRDefault="00DD24F5" w14:paraId="5436C400" w14:textId="76B58B60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  <w:t>Vjerovnik RH suglasan je s prijedlogom stečajnog upravitelja kao i sa izvršenom procjenom vrijednosti nekretnina.</w:t>
      </w:r>
    </w:p>
    <w:p w:rsidR="00B80ED1" w:rsidP="00D93E7C" w:rsidRDefault="00B80ED1" w14:paraId="7C003959" w14:textId="4A83C457">
      <w:pPr>
        <w:pStyle w:val="Default"/>
        <w:jc w:val="both"/>
        <w:rPr>
          <w:rFonts w:ascii="Arial" w:hAnsi="Arial" w:cs="Arial"/>
          <w:color w:val="000000" w:themeColor="text1"/>
        </w:rPr>
      </w:pPr>
    </w:p>
    <w:p w:rsidR="00B80ED1" w:rsidP="00D93E7C" w:rsidRDefault="00B80ED1" w14:paraId="3C102408" w14:textId="2E1149D4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09578A" w:rsidP="00D93E7C" w:rsidRDefault="008D7BF4" w14:paraId="0B4B85AB" w14:textId="2A0584D1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="003446AA" w:rsidP="00771988" w:rsidRDefault="00C812AC" w14:paraId="25EF9097" w14:textId="77777777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ab/>
      </w:r>
    </w:p>
    <w:p w:rsidRPr="0009578A" w:rsidR="00FD6B87" w:rsidP="00771988" w:rsidRDefault="003446AA" w14:paraId="01C77FCD" w14:textId="360A3C09">
      <w:pPr>
        <w:pStyle w:val="Default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lastRenderedPageBreak/>
        <w:tab/>
      </w:r>
      <w:r w:rsidRPr="0009578A" w:rsidR="0009578A">
        <w:rPr>
          <w:rFonts w:ascii="Arial" w:hAnsi="Arial" w:cs="Arial"/>
          <w:color w:val="000000" w:themeColor="text1"/>
        </w:rPr>
        <w:t xml:space="preserve">SUDAC </w:t>
      </w:r>
    </w:p>
    <w:p w:rsidRPr="0009578A" w:rsidR="00FD6B87" w:rsidP="00EF765B" w:rsidRDefault="00FD6B87" w14:paraId="5D7E9EAF" w14:textId="77777777">
      <w:pPr>
        <w:pStyle w:val="Default"/>
        <w:rPr>
          <w:rFonts w:ascii="Arial" w:hAnsi="Arial" w:cs="Arial"/>
          <w:color w:val="000000" w:themeColor="text1"/>
        </w:rPr>
      </w:pPr>
    </w:p>
    <w:p w:rsidRPr="0009578A" w:rsidR="00FD6B87" w:rsidP="00FD6B87" w:rsidRDefault="0009578A" w14:paraId="5D9A76CB" w14:textId="77777777">
      <w:pPr>
        <w:pStyle w:val="Default"/>
        <w:jc w:val="center"/>
        <w:rPr>
          <w:rFonts w:ascii="Arial" w:hAnsi="Arial" w:cs="Arial"/>
          <w:color w:val="000000" w:themeColor="text1"/>
        </w:rPr>
      </w:pPr>
      <w:r w:rsidRPr="0009578A">
        <w:rPr>
          <w:rFonts w:ascii="Arial" w:hAnsi="Arial" w:cs="Arial"/>
          <w:color w:val="000000" w:themeColor="text1"/>
        </w:rPr>
        <w:t>RJEŠAVA</w:t>
      </w:r>
    </w:p>
    <w:p w:rsidRPr="0009578A" w:rsidR="00C95C34" w:rsidP="00EF765B" w:rsidRDefault="00C95C34" w14:paraId="09CC24B6" w14:textId="77777777">
      <w:pPr>
        <w:pStyle w:val="Default"/>
        <w:rPr>
          <w:rFonts w:ascii="Arial" w:hAnsi="Arial" w:cs="Arial"/>
          <w:color w:val="FF0000"/>
        </w:rPr>
      </w:pPr>
    </w:p>
    <w:p w:rsidRPr="0009578A" w:rsidR="00904336" w:rsidP="00904336" w:rsidRDefault="00FD6B87" w14:paraId="77A92139" w14:textId="77777777">
      <w:pPr>
        <w:pStyle w:val="Default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FF0000"/>
        </w:rPr>
        <w:tab/>
      </w:r>
    </w:p>
    <w:p w:rsidRPr="0009578A" w:rsidR="00904336" w:rsidP="00904336" w:rsidRDefault="00904336" w14:paraId="2E6C7002" w14:textId="52D91F8F">
      <w:pPr>
        <w:pStyle w:val="Default"/>
        <w:ind w:firstLine="708"/>
        <w:jc w:val="both"/>
        <w:rPr>
          <w:rFonts w:ascii="Arial" w:hAnsi="Arial" w:cs="Arial"/>
          <w:color w:val="auto"/>
        </w:rPr>
      </w:pPr>
      <w:r w:rsidRPr="0009578A">
        <w:rPr>
          <w:rFonts w:ascii="Arial" w:hAnsi="Arial" w:cs="Arial"/>
          <w:color w:val="auto"/>
        </w:rPr>
        <w:t xml:space="preserve">Donijet će se </w:t>
      </w:r>
      <w:r w:rsidR="00DD24F5">
        <w:rPr>
          <w:rFonts w:ascii="Arial" w:hAnsi="Arial" w:cs="Arial"/>
          <w:color w:val="auto"/>
        </w:rPr>
        <w:t>rješenje o prodaji a po njegovoj pravomoćnosti zaključak o prodaji.</w:t>
      </w:r>
    </w:p>
    <w:p w:rsidRPr="0009578A" w:rsidR="0052318C" w:rsidP="00904336" w:rsidRDefault="0052318C" w14:paraId="1111D093" w14:textId="77777777">
      <w:pPr>
        <w:pStyle w:val="Default"/>
        <w:jc w:val="both"/>
        <w:rPr>
          <w:rFonts w:ascii="Arial" w:hAnsi="Arial" w:cs="Arial"/>
          <w:color w:val="auto"/>
        </w:rPr>
      </w:pPr>
    </w:p>
    <w:p w:rsidRPr="0009578A" w:rsidR="00EF765B" w:rsidP="00EF765B" w:rsidRDefault="00EF765B" w14:paraId="737B54B1" w14:textId="77777777">
      <w:pPr>
        <w:pStyle w:val="Default"/>
        <w:rPr>
          <w:rFonts w:ascii="Arial" w:hAnsi="Arial" w:cs="Arial"/>
        </w:rPr>
      </w:pPr>
    </w:p>
    <w:p w:rsidRPr="0009578A" w:rsidR="00034DD1" w:rsidP="00542C34" w:rsidRDefault="00034DD1" w14:paraId="5D6CFA78" w14:textId="503060AA">
      <w:pPr>
        <w:jc w:val="center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Dovršeno u </w:t>
      </w:r>
      <w:r w:rsidR="00DD24F5">
        <w:rPr>
          <w:rFonts w:ascii="Arial" w:hAnsi="Arial" w:cs="Arial"/>
        </w:rPr>
        <w:t>10</w:t>
      </w:r>
      <w:r w:rsidR="008D7BF4">
        <w:rPr>
          <w:rFonts w:ascii="Arial" w:hAnsi="Arial" w:cs="Arial"/>
        </w:rPr>
        <w:t>:0</w:t>
      </w:r>
      <w:r w:rsidR="00DD24F5">
        <w:rPr>
          <w:rFonts w:ascii="Arial" w:hAnsi="Arial" w:cs="Arial"/>
        </w:rPr>
        <w:t>8</w:t>
      </w:r>
      <w:r w:rsidRPr="0009578A" w:rsidR="004574BC">
        <w:rPr>
          <w:rFonts w:ascii="Arial" w:hAnsi="Arial" w:cs="Arial"/>
        </w:rPr>
        <w:t xml:space="preserve"> </w:t>
      </w:r>
      <w:r w:rsidRPr="0009578A" w:rsidR="005D0ECC">
        <w:rPr>
          <w:rFonts w:ascii="Arial" w:hAnsi="Arial" w:cs="Arial"/>
        </w:rPr>
        <w:t xml:space="preserve"> </w:t>
      </w:r>
      <w:r w:rsidRPr="0009578A">
        <w:rPr>
          <w:rFonts w:ascii="Arial" w:hAnsi="Arial" w:cs="Arial"/>
        </w:rPr>
        <w:t>sati.</w:t>
      </w:r>
    </w:p>
    <w:p w:rsidRPr="0009578A" w:rsidR="00034DD1" w:rsidP="007546E3" w:rsidRDefault="00034DD1" w14:paraId="38D1A449" w14:textId="77777777">
      <w:pPr>
        <w:ind w:firstLine="708"/>
        <w:jc w:val="both"/>
        <w:rPr>
          <w:rFonts w:ascii="Arial" w:hAnsi="Arial" w:cs="Arial"/>
        </w:rPr>
      </w:pPr>
    </w:p>
    <w:p w:rsidRPr="0009578A" w:rsidR="00BF6BA3" w:rsidP="00042ABA" w:rsidRDefault="00BF6BA3" w14:paraId="5D98646D" w14:textId="77777777">
      <w:pPr>
        <w:jc w:val="both"/>
        <w:rPr>
          <w:rFonts w:ascii="Arial" w:hAnsi="Arial" w:cs="Arial"/>
        </w:rPr>
      </w:pPr>
    </w:p>
    <w:p w:rsidRPr="0009578A" w:rsidR="00042ABA" w:rsidP="00042ABA" w:rsidRDefault="0052318C" w14:paraId="3A51969E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</w:r>
      <w:r w:rsidRPr="0009578A">
        <w:rPr>
          <w:rFonts w:ascii="Arial" w:hAnsi="Arial" w:cs="Arial"/>
        </w:rPr>
        <w:tab/>
      </w:r>
      <w:r w:rsidRPr="0009578A" w:rsidR="00042ABA">
        <w:rPr>
          <w:rFonts w:ascii="Arial" w:hAnsi="Arial" w:cs="Arial"/>
        </w:rPr>
        <w:tab/>
        <w:t xml:space="preserve">              </w:t>
      </w:r>
      <w:r w:rsidRPr="0009578A" w:rsidR="008541DE">
        <w:rPr>
          <w:rFonts w:ascii="Arial" w:hAnsi="Arial" w:cs="Arial"/>
        </w:rPr>
        <w:t xml:space="preserve">     </w:t>
      </w:r>
      <w:r w:rsidRPr="0009578A" w:rsidR="00042ABA">
        <w:rPr>
          <w:rFonts w:ascii="Arial" w:hAnsi="Arial" w:cs="Arial"/>
        </w:rPr>
        <w:t>Stečajni sudac</w:t>
      </w:r>
      <w:r w:rsidRPr="0009578A" w:rsidR="00042ABA">
        <w:rPr>
          <w:rFonts w:ascii="Arial" w:hAnsi="Arial" w:cs="Arial"/>
        </w:rPr>
        <w:tab/>
        <w:t xml:space="preserve">                                       </w:t>
      </w:r>
      <w:r w:rsidRPr="0009578A" w:rsidR="00042ABA">
        <w:rPr>
          <w:rFonts w:ascii="Arial" w:hAnsi="Arial" w:cs="Arial"/>
        </w:rPr>
        <w:tab/>
      </w:r>
    </w:p>
    <w:p w:rsidRPr="0009578A" w:rsidR="00042ABA" w:rsidP="002B1F68" w:rsidRDefault="002B1F68" w14:paraId="670C1040" w14:textId="77777777">
      <w:pPr>
        <w:tabs>
          <w:tab w:val="left" w:pos="7200"/>
        </w:tabs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ab/>
      </w:r>
    </w:p>
    <w:p w:rsidRPr="0009578A" w:rsidR="00042ABA" w:rsidP="0082279C" w:rsidRDefault="00904336" w14:paraId="54D853D2" w14:textId="77777777">
      <w:pPr>
        <w:tabs>
          <w:tab w:val="left" w:pos="6873"/>
        </w:tabs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>Stečajni upravitelj</w:t>
      </w:r>
      <w:r w:rsidRPr="0009578A" w:rsidR="00042ABA">
        <w:rPr>
          <w:rFonts w:ascii="Arial" w:hAnsi="Arial" w:cs="Arial"/>
        </w:rPr>
        <w:t xml:space="preserve">  </w:t>
      </w:r>
      <w:r w:rsidRPr="0009578A" w:rsidR="0082279C">
        <w:rPr>
          <w:rFonts w:ascii="Arial" w:hAnsi="Arial" w:cs="Arial"/>
        </w:rPr>
        <w:tab/>
      </w:r>
      <w:r w:rsidRPr="0009578A">
        <w:rPr>
          <w:rFonts w:ascii="Arial" w:hAnsi="Arial" w:cs="Arial"/>
        </w:rPr>
        <w:t>Vjerovnici</w:t>
      </w:r>
    </w:p>
    <w:p w:rsidRPr="0009578A" w:rsidR="00904336" w:rsidP="00042ABA" w:rsidRDefault="00042ABA" w14:paraId="0A1480B3" w14:textId="77777777">
      <w:pPr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 xml:space="preserve">  </w:t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  <w:r w:rsidRPr="0009578A" w:rsidR="00AE690A">
        <w:rPr>
          <w:rFonts w:ascii="Arial" w:hAnsi="Arial" w:cs="Arial"/>
        </w:rPr>
        <w:tab/>
      </w:r>
    </w:p>
    <w:p w:rsidRPr="0009578A" w:rsidR="00042ABA" w:rsidP="00904336" w:rsidRDefault="00042ABA" w14:paraId="4F9A0B99" w14:textId="77777777">
      <w:pPr>
        <w:ind w:left="3540" w:firstLine="708"/>
        <w:jc w:val="both"/>
        <w:rPr>
          <w:rFonts w:ascii="Arial" w:hAnsi="Arial" w:cs="Arial"/>
        </w:rPr>
      </w:pPr>
      <w:r w:rsidRPr="0009578A">
        <w:rPr>
          <w:rFonts w:ascii="Arial" w:hAnsi="Arial" w:cs="Arial"/>
        </w:rPr>
        <w:t>Zapisničar</w:t>
      </w:r>
    </w:p>
    <w:sectPr w:rsidRPr="0009578A" w:rsidR="00042ABA" w:rsidSect="006921B7">
      <w:headerReference w:type="even" r:id="rId7"/>
      <w:head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A1054" w:rsidRDefault="005A1054" w14:paraId="27D78B9E" w14:textId="77777777">
      <w:r>
        <w:separator/>
      </w:r>
    </w:p>
  </w:endnote>
  <w:endnote w:type="continuationSeparator" w:id="0">
    <w:p w:rsidR="005A1054" w:rsidRDefault="005A1054" w14:paraId="01826C5F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A1054" w:rsidRDefault="005A1054" w14:paraId="07E2495B" w14:textId="77777777">
      <w:r>
        <w:separator/>
      </w:r>
    </w:p>
  </w:footnote>
  <w:footnote w:type="continuationSeparator" w:id="0">
    <w:p w:rsidR="005A1054" w:rsidRDefault="005A1054" w14:paraId="1229BDEA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937CF9" w:rsidP="003E1F8E" w:rsidRDefault="00937CF9" w14:paraId="2E7AF83D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937CF9" w:rsidRDefault="00937CF9" w14:paraId="3E92073D" w14:textId="7777777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9578A" w:rsidR="00937CF9" w:rsidP="0009578A" w:rsidRDefault="00937CF9" w14:paraId="5E965669" w14:textId="4B5D70ED">
    <w:pPr>
      <w:pStyle w:val="Zaglavlje"/>
      <w:framePr w:wrap="around" w:hAnchor="page" w:vAnchor="text" w:x="5926" w:y="-3"/>
      <w:rPr>
        <w:rStyle w:val="Brojstranice"/>
        <w:rFonts w:ascii="Arial" w:hAnsi="Arial" w:cs="Arial"/>
      </w:rPr>
    </w:pPr>
    <w:r w:rsidRPr="0009578A">
      <w:rPr>
        <w:rStyle w:val="Brojstranice"/>
        <w:rFonts w:ascii="Arial" w:hAnsi="Arial" w:cs="Arial"/>
      </w:rPr>
      <w:fldChar w:fldCharType="begin"/>
    </w:r>
    <w:r w:rsidRPr="0009578A">
      <w:rPr>
        <w:rStyle w:val="Brojstranice"/>
        <w:rFonts w:ascii="Arial" w:hAnsi="Arial" w:cs="Arial"/>
      </w:rPr>
      <w:instrText xml:space="preserve">PAGE  </w:instrText>
    </w:r>
    <w:r w:rsidRPr="0009578A">
      <w:rPr>
        <w:rStyle w:val="Brojstranice"/>
        <w:rFonts w:ascii="Arial" w:hAnsi="Arial" w:cs="Arial"/>
      </w:rPr>
      <w:fldChar w:fldCharType="separate"/>
    </w:r>
    <w:r w:rsidR="003446AA">
      <w:rPr>
        <w:rStyle w:val="Brojstranice"/>
        <w:rFonts w:ascii="Arial" w:hAnsi="Arial" w:cs="Arial"/>
        <w:noProof/>
      </w:rPr>
      <w:t>2</w:t>
    </w:r>
    <w:r w:rsidRPr="0009578A">
      <w:rPr>
        <w:rStyle w:val="Brojstranice"/>
        <w:rFonts w:ascii="Arial" w:hAnsi="Arial" w:cs="Arial"/>
      </w:rPr>
      <w:fldChar w:fldCharType="end"/>
    </w:r>
  </w:p>
  <w:p w:rsidRPr="0009578A" w:rsidR="00C812AC" w:rsidP="00C812AC" w:rsidRDefault="0052318C" w14:paraId="7968EBD6" w14:textId="77777777">
    <w:pPr>
      <w:jc w:val="right"/>
      <w:rPr>
        <w:rFonts w:ascii="Arial" w:hAnsi="Arial" w:cs="Arial"/>
      </w:rPr>
    </w:pPr>
    <w:r>
      <w:tab/>
    </w:r>
    <w:r>
      <w:tab/>
    </w:r>
    <w:r w:rsidR="00AF314A">
      <w:tab/>
    </w:r>
    <w:r w:rsidR="00AF314A">
      <w:tab/>
    </w:r>
    <w:r w:rsidR="00AF314A">
      <w:tab/>
    </w:r>
    <w:r w:rsidR="00AF314A">
      <w:tab/>
    </w:r>
    <w:r w:rsidRPr="0009578A" w:rsidR="00C812AC">
      <w:rPr>
        <w:rFonts w:ascii="Arial" w:hAnsi="Arial" w:cs="Arial"/>
      </w:rPr>
      <w:t>St-</w:t>
    </w:r>
    <w:r w:rsidR="00C812AC">
      <w:rPr>
        <w:rFonts w:ascii="Arial" w:hAnsi="Arial" w:cs="Arial"/>
      </w:rPr>
      <w:t>310/2024-55</w:t>
    </w:r>
  </w:p>
  <w:p w:rsidRPr="003E1F8E" w:rsidR="00937CF9" w:rsidP="00C812AC" w:rsidRDefault="00937CF9" w14:paraId="22ACA003" w14:textId="7C76ECD7">
    <w:pPr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D306B"/>
    <w:multiLevelType w:val="hybridMultilevel"/>
    <w:tmpl w:val="83FAB63E"/>
    <w:lvl w:ilvl="0" w:tplc="CAB03E46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1">
    <w:nsid w:val="06FA63FA"/>
    <w:multiLevelType w:val="hybridMultilevel"/>
    <w:tmpl w:val="3070AD0C"/>
    <w:lvl w:ilvl="0" w:tplc="761A699E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09B92EE8"/>
    <w:multiLevelType w:val="hybridMultilevel"/>
    <w:tmpl w:val="90B87FF4"/>
    <w:lvl w:ilvl="0" w:tplc="35EAD57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">
    <w:nsid w:val="1D7A093C"/>
    <w:multiLevelType w:val="hybridMultilevel"/>
    <w:tmpl w:val="99F8393E"/>
    <w:lvl w:ilvl="0" w:tplc="30F812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535C53"/>
    <w:multiLevelType w:val="hybridMultilevel"/>
    <w:tmpl w:val="950673F8"/>
    <w:lvl w:ilvl="0" w:tplc="E42C0EA0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5">
    <w:nsid w:val="50631986"/>
    <w:multiLevelType w:val="hybridMultilevel"/>
    <w:tmpl w:val="2DB4ADC6"/>
    <w:lvl w:ilvl="0" w:tplc="05E80E5C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6">
    <w:nsid w:val="53425A8B"/>
    <w:multiLevelType w:val="hybridMultilevel"/>
    <w:tmpl w:val="4964EC4E"/>
    <w:lvl w:ilvl="0" w:tplc="C89E0AEC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654E24B5"/>
    <w:multiLevelType w:val="hybridMultilevel"/>
    <w:tmpl w:val="CEA882DE"/>
    <w:lvl w:ilvl="0" w:tplc="103ADC78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9">
    <w:nsid w:val="747B525D"/>
    <w:multiLevelType w:val="hybridMultilevel"/>
    <w:tmpl w:val="C53AD6D8"/>
    <w:lvl w:ilvl="0" w:tplc="7AF0ED9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3"/>
  </w:num>
  <w:num w:numId="10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6"/>
  <w:proofState w:spelling="clean" w:grammar="clean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2458"/>
    <w:rsid w:val="00005258"/>
    <w:rsid w:val="00007334"/>
    <w:rsid w:val="00011587"/>
    <w:rsid w:val="00017B64"/>
    <w:rsid w:val="00031130"/>
    <w:rsid w:val="00033DA0"/>
    <w:rsid w:val="00034DD1"/>
    <w:rsid w:val="000405F4"/>
    <w:rsid w:val="00042ABA"/>
    <w:rsid w:val="000461E8"/>
    <w:rsid w:val="00050543"/>
    <w:rsid w:val="00050F18"/>
    <w:rsid w:val="00051C3E"/>
    <w:rsid w:val="00054D3F"/>
    <w:rsid w:val="00060EAF"/>
    <w:rsid w:val="0006232D"/>
    <w:rsid w:val="00062643"/>
    <w:rsid w:val="0006475E"/>
    <w:rsid w:val="00073F56"/>
    <w:rsid w:val="00075565"/>
    <w:rsid w:val="00076109"/>
    <w:rsid w:val="0009578A"/>
    <w:rsid w:val="000A38F1"/>
    <w:rsid w:val="000B6DEE"/>
    <w:rsid w:val="000C5AA0"/>
    <w:rsid w:val="000C75DE"/>
    <w:rsid w:val="000D308A"/>
    <w:rsid w:val="000F0B3B"/>
    <w:rsid w:val="00100134"/>
    <w:rsid w:val="00100323"/>
    <w:rsid w:val="00103E05"/>
    <w:rsid w:val="001046FE"/>
    <w:rsid w:val="00111697"/>
    <w:rsid w:val="001226A0"/>
    <w:rsid w:val="00122F4F"/>
    <w:rsid w:val="00123E70"/>
    <w:rsid w:val="00133218"/>
    <w:rsid w:val="001409EC"/>
    <w:rsid w:val="00145541"/>
    <w:rsid w:val="00161DA9"/>
    <w:rsid w:val="00163580"/>
    <w:rsid w:val="00165B56"/>
    <w:rsid w:val="00191EFC"/>
    <w:rsid w:val="00194A0A"/>
    <w:rsid w:val="001A21C7"/>
    <w:rsid w:val="001C000A"/>
    <w:rsid w:val="001C11FE"/>
    <w:rsid w:val="001E5759"/>
    <w:rsid w:val="00202458"/>
    <w:rsid w:val="0020689F"/>
    <w:rsid w:val="00210981"/>
    <w:rsid w:val="00223034"/>
    <w:rsid w:val="002245EA"/>
    <w:rsid w:val="002318F9"/>
    <w:rsid w:val="00246488"/>
    <w:rsid w:val="00250C34"/>
    <w:rsid w:val="0025525F"/>
    <w:rsid w:val="002612F3"/>
    <w:rsid w:val="0026462E"/>
    <w:rsid w:val="002838DF"/>
    <w:rsid w:val="00287AC6"/>
    <w:rsid w:val="00290ADE"/>
    <w:rsid w:val="002B1F68"/>
    <w:rsid w:val="002B655F"/>
    <w:rsid w:val="002B6CE2"/>
    <w:rsid w:val="002D5677"/>
    <w:rsid w:val="002E203B"/>
    <w:rsid w:val="002E5551"/>
    <w:rsid w:val="002F1306"/>
    <w:rsid w:val="0030562B"/>
    <w:rsid w:val="0030715D"/>
    <w:rsid w:val="00322737"/>
    <w:rsid w:val="00326778"/>
    <w:rsid w:val="003446AA"/>
    <w:rsid w:val="00357309"/>
    <w:rsid w:val="003637AC"/>
    <w:rsid w:val="00372444"/>
    <w:rsid w:val="00385933"/>
    <w:rsid w:val="003B36E4"/>
    <w:rsid w:val="003B5CCD"/>
    <w:rsid w:val="003B5F99"/>
    <w:rsid w:val="003C4F80"/>
    <w:rsid w:val="003C5FD9"/>
    <w:rsid w:val="003D30EA"/>
    <w:rsid w:val="003D6958"/>
    <w:rsid w:val="003E1575"/>
    <w:rsid w:val="003E1F8E"/>
    <w:rsid w:val="00406B52"/>
    <w:rsid w:val="004245D8"/>
    <w:rsid w:val="0042507D"/>
    <w:rsid w:val="00437A6F"/>
    <w:rsid w:val="0045130B"/>
    <w:rsid w:val="00457276"/>
    <w:rsid w:val="004574BC"/>
    <w:rsid w:val="00457947"/>
    <w:rsid w:val="004701A8"/>
    <w:rsid w:val="00471A6A"/>
    <w:rsid w:val="00481A88"/>
    <w:rsid w:val="00491ABA"/>
    <w:rsid w:val="00492AE5"/>
    <w:rsid w:val="0049766B"/>
    <w:rsid w:val="004A34A4"/>
    <w:rsid w:val="004A4937"/>
    <w:rsid w:val="004A5307"/>
    <w:rsid w:val="004A5ED0"/>
    <w:rsid w:val="004A7A09"/>
    <w:rsid w:val="004B1115"/>
    <w:rsid w:val="004B62C7"/>
    <w:rsid w:val="004C3BDA"/>
    <w:rsid w:val="004C7B5F"/>
    <w:rsid w:val="004E0797"/>
    <w:rsid w:val="004E1443"/>
    <w:rsid w:val="004E1E8A"/>
    <w:rsid w:val="004E270E"/>
    <w:rsid w:val="004F1FF8"/>
    <w:rsid w:val="004F2223"/>
    <w:rsid w:val="005075B2"/>
    <w:rsid w:val="005104A9"/>
    <w:rsid w:val="0052318C"/>
    <w:rsid w:val="005251EF"/>
    <w:rsid w:val="00525388"/>
    <w:rsid w:val="00526075"/>
    <w:rsid w:val="005347B5"/>
    <w:rsid w:val="00535BEE"/>
    <w:rsid w:val="00541836"/>
    <w:rsid w:val="00541A2C"/>
    <w:rsid w:val="00542C34"/>
    <w:rsid w:val="00545761"/>
    <w:rsid w:val="00552D84"/>
    <w:rsid w:val="00570012"/>
    <w:rsid w:val="00581C4D"/>
    <w:rsid w:val="00587B05"/>
    <w:rsid w:val="00592443"/>
    <w:rsid w:val="005A06F2"/>
    <w:rsid w:val="005A1054"/>
    <w:rsid w:val="005A1A1C"/>
    <w:rsid w:val="005A3FBC"/>
    <w:rsid w:val="005A7081"/>
    <w:rsid w:val="005B28EF"/>
    <w:rsid w:val="005B5298"/>
    <w:rsid w:val="005B5705"/>
    <w:rsid w:val="005B7B93"/>
    <w:rsid w:val="005C144C"/>
    <w:rsid w:val="005C56E7"/>
    <w:rsid w:val="005C6B81"/>
    <w:rsid w:val="005C7F1B"/>
    <w:rsid w:val="005D0ECC"/>
    <w:rsid w:val="005D4B42"/>
    <w:rsid w:val="005D6F8E"/>
    <w:rsid w:val="005F2E42"/>
    <w:rsid w:val="0060434E"/>
    <w:rsid w:val="0061337D"/>
    <w:rsid w:val="006174C7"/>
    <w:rsid w:val="0062665E"/>
    <w:rsid w:val="00635965"/>
    <w:rsid w:val="00637736"/>
    <w:rsid w:val="00641C32"/>
    <w:rsid w:val="0065033B"/>
    <w:rsid w:val="00650CE6"/>
    <w:rsid w:val="00650EED"/>
    <w:rsid w:val="00651863"/>
    <w:rsid w:val="00661B2F"/>
    <w:rsid w:val="006628D8"/>
    <w:rsid w:val="00664B98"/>
    <w:rsid w:val="00674865"/>
    <w:rsid w:val="0067771F"/>
    <w:rsid w:val="00680790"/>
    <w:rsid w:val="0068196E"/>
    <w:rsid w:val="0069139E"/>
    <w:rsid w:val="006921B7"/>
    <w:rsid w:val="006979A5"/>
    <w:rsid w:val="006A5E5B"/>
    <w:rsid w:val="006A6D02"/>
    <w:rsid w:val="006B0EE0"/>
    <w:rsid w:val="006B498A"/>
    <w:rsid w:val="006D4619"/>
    <w:rsid w:val="006E09F6"/>
    <w:rsid w:val="006E4C3C"/>
    <w:rsid w:val="006E75DF"/>
    <w:rsid w:val="007006EC"/>
    <w:rsid w:val="00704E00"/>
    <w:rsid w:val="00711D87"/>
    <w:rsid w:val="00712B4D"/>
    <w:rsid w:val="00713E96"/>
    <w:rsid w:val="007147B6"/>
    <w:rsid w:val="0072222C"/>
    <w:rsid w:val="007246DF"/>
    <w:rsid w:val="00725041"/>
    <w:rsid w:val="0073179D"/>
    <w:rsid w:val="00740820"/>
    <w:rsid w:val="00752DC3"/>
    <w:rsid w:val="007546E3"/>
    <w:rsid w:val="00755252"/>
    <w:rsid w:val="007629C4"/>
    <w:rsid w:val="00763B7F"/>
    <w:rsid w:val="00771988"/>
    <w:rsid w:val="007745F8"/>
    <w:rsid w:val="00785354"/>
    <w:rsid w:val="007B573B"/>
    <w:rsid w:val="007B7C96"/>
    <w:rsid w:val="007C6736"/>
    <w:rsid w:val="007F181E"/>
    <w:rsid w:val="00802FDA"/>
    <w:rsid w:val="00803242"/>
    <w:rsid w:val="0082279C"/>
    <w:rsid w:val="00827DC0"/>
    <w:rsid w:val="00830E51"/>
    <w:rsid w:val="008316C2"/>
    <w:rsid w:val="008353CB"/>
    <w:rsid w:val="00837522"/>
    <w:rsid w:val="008541DE"/>
    <w:rsid w:val="008573CB"/>
    <w:rsid w:val="00860A37"/>
    <w:rsid w:val="008808EE"/>
    <w:rsid w:val="008855D9"/>
    <w:rsid w:val="008916A5"/>
    <w:rsid w:val="008A3296"/>
    <w:rsid w:val="008A482A"/>
    <w:rsid w:val="008B5030"/>
    <w:rsid w:val="008B6F55"/>
    <w:rsid w:val="008B78BE"/>
    <w:rsid w:val="008C03AF"/>
    <w:rsid w:val="008D09CA"/>
    <w:rsid w:val="008D7BF4"/>
    <w:rsid w:val="008E0590"/>
    <w:rsid w:val="008E30A5"/>
    <w:rsid w:val="008E4DE9"/>
    <w:rsid w:val="008E5CE2"/>
    <w:rsid w:val="008F3FFA"/>
    <w:rsid w:val="00901842"/>
    <w:rsid w:val="00904336"/>
    <w:rsid w:val="00913ED4"/>
    <w:rsid w:val="00914A54"/>
    <w:rsid w:val="00917194"/>
    <w:rsid w:val="0092284B"/>
    <w:rsid w:val="00922D25"/>
    <w:rsid w:val="00923FEE"/>
    <w:rsid w:val="00937CF9"/>
    <w:rsid w:val="00955E91"/>
    <w:rsid w:val="00957D69"/>
    <w:rsid w:val="00971186"/>
    <w:rsid w:val="00972758"/>
    <w:rsid w:val="00993D51"/>
    <w:rsid w:val="00997BFD"/>
    <w:rsid w:val="009A7BC4"/>
    <w:rsid w:val="009C654A"/>
    <w:rsid w:val="009D6210"/>
    <w:rsid w:val="009E5514"/>
    <w:rsid w:val="009E6DE0"/>
    <w:rsid w:val="009E77A3"/>
    <w:rsid w:val="009F3755"/>
    <w:rsid w:val="00A01EB6"/>
    <w:rsid w:val="00A02AFE"/>
    <w:rsid w:val="00A03321"/>
    <w:rsid w:val="00A07B4E"/>
    <w:rsid w:val="00A21F06"/>
    <w:rsid w:val="00A23F7C"/>
    <w:rsid w:val="00A25325"/>
    <w:rsid w:val="00A400F0"/>
    <w:rsid w:val="00A53F2D"/>
    <w:rsid w:val="00A56B4F"/>
    <w:rsid w:val="00A6103C"/>
    <w:rsid w:val="00A63FE6"/>
    <w:rsid w:val="00A64547"/>
    <w:rsid w:val="00A800D1"/>
    <w:rsid w:val="00A81280"/>
    <w:rsid w:val="00A8275D"/>
    <w:rsid w:val="00A85BEB"/>
    <w:rsid w:val="00A86F20"/>
    <w:rsid w:val="00A9185F"/>
    <w:rsid w:val="00AA6085"/>
    <w:rsid w:val="00AB32DA"/>
    <w:rsid w:val="00AC4BF3"/>
    <w:rsid w:val="00AD588E"/>
    <w:rsid w:val="00AE690A"/>
    <w:rsid w:val="00AF2099"/>
    <w:rsid w:val="00AF314A"/>
    <w:rsid w:val="00AF5C67"/>
    <w:rsid w:val="00B079E4"/>
    <w:rsid w:val="00B15DEF"/>
    <w:rsid w:val="00B2290E"/>
    <w:rsid w:val="00B322BB"/>
    <w:rsid w:val="00B37F0C"/>
    <w:rsid w:val="00B45200"/>
    <w:rsid w:val="00B45CD2"/>
    <w:rsid w:val="00B460A4"/>
    <w:rsid w:val="00B470DE"/>
    <w:rsid w:val="00B4774F"/>
    <w:rsid w:val="00B80BDB"/>
    <w:rsid w:val="00B80ED1"/>
    <w:rsid w:val="00B81689"/>
    <w:rsid w:val="00B85DA1"/>
    <w:rsid w:val="00B92234"/>
    <w:rsid w:val="00BA4268"/>
    <w:rsid w:val="00BB249E"/>
    <w:rsid w:val="00BB607D"/>
    <w:rsid w:val="00BF6BA3"/>
    <w:rsid w:val="00C178C4"/>
    <w:rsid w:val="00C3016B"/>
    <w:rsid w:val="00C33004"/>
    <w:rsid w:val="00C3678F"/>
    <w:rsid w:val="00C427C7"/>
    <w:rsid w:val="00C4510D"/>
    <w:rsid w:val="00C53A21"/>
    <w:rsid w:val="00C54B35"/>
    <w:rsid w:val="00C653CD"/>
    <w:rsid w:val="00C67A68"/>
    <w:rsid w:val="00C769F4"/>
    <w:rsid w:val="00C812AC"/>
    <w:rsid w:val="00C85CD4"/>
    <w:rsid w:val="00C86F47"/>
    <w:rsid w:val="00C95C34"/>
    <w:rsid w:val="00C960CB"/>
    <w:rsid w:val="00CB32CE"/>
    <w:rsid w:val="00CB5CFF"/>
    <w:rsid w:val="00CC7E31"/>
    <w:rsid w:val="00CD0784"/>
    <w:rsid w:val="00CD1FED"/>
    <w:rsid w:val="00CE3462"/>
    <w:rsid w:val="00CE4125"/>
    <w:rsid w:val="00CE6849"/>
    <w:rsid w:val="00CF43B1"/>
    <w:rsid w:val="00D029FC"/>
    <w:rsid w:val="00D03C13"/>
    <w:rsid w:val="00D070CC"/>
    <w:rsid w:val="00D11055"/>
    <w:rsid w:val="00D1765E"/>
    <w:rsid w:val="00D23AB7"/>
    <w:rsid w:val="00D26936"/>
    <w:rsid w:val="00D26D06"/>
    <w:rsid w:val="00D32155"/>
    <w:rsid w:val="00D334E1"/>
    <w:rsid w:val="00D33C3C"/>
    <w:rsid w:val="00D37C10"/>
    <w:rsid w:val="00D41350"/>
    <w:rsid w:val="00D4518A"/>
    <w:rsid w:val="00D54498"/>
    <w:rsid w:val="00D615F1"/>
    <w:rsid w:val="00D63F21"/>
    <w:rsid w:val="00D72521"/>
    <w:rsid w:val="00D72E79"/>
    <w:rsid w:val="00D74B48"/>
    <w:rsid w:val="00D752B7"/>
    <w:rsid w:val="00D80595"/>
    <w:rsid w:val="00D83E6A"/>
    <w:rsid w:val="00D871A7"/>
    <w:rsid w:val="00D93E7C"/>
    <w:rsid w:val="00D97E3C"/>
    <w:rsid w:val="00DA26B6"/>
    <w:rsid w:val="00DA7CF4"/>
    <w:rsid w:val="00DB7F08"/>
    <w:rsid w:val="00DD24F5"/>
    <w:rsid w:val="00DD4203"/>
    <w:rsid w:val="00DD4ADE"/>
    <w:rsid w:val="00DE1369"/>
    <w:rsid w:val="00DE3A88"/>
    <w:rsid w:val="00DF47C8"/>
    <w:rsid w:val="00E009AA"/>
    <w:rsid w:val="00E033F9"/>
    <w:rsid w:val="00E039F2"/>
    <w:rsid w:val="00E07480"/>
    <w:rsid w:val="00E1569D"/>
    <w:rsid w:val="00E162E8"/>
    <w:rsid w:val="00E2223A"/>
    <w:rsid w:val="00E30E7C"/>
    <w:rsid w:val="00E33DE4"/>
    <w:rsid w:val="00E423EC"/>
    <w:rsid w:val="00E46CF0"/>
    <w:rsid w:val="00E575C2"/>
    <w:rsid w:val="00E61F96"/>
    <w:rsid w:val="00E73FFA"/>
    <w:rsid w:val="00E82D2C"/>
    <w:rsid w:val="00E927E7"/>
    <w:rsid w:val="00E930DD"/>
    <w:rsid w:val="00E97FDD"/>
    <w:rsid w:val="00EB2382"/>
    <w:rsid w:val="00ED3BE2"/>
    <w:rsid w:val="00EE21CB"/>
    <w:rsid w:val="00EE4CDC"/>
    <w:rsid w:val="00EF765B"/>
    <w:rsid w:val="00F00BEE"/>
    <w:rsid w:val="00F01ACF"/>
    <w:rsid w:val="00F04335"/>
    <w:rsid w:val="00F13AB3"/>
    <w:rsid w:val="00F239FF"/>
    <w:rsid w:val="00F24EB7"/>
    <w:rsid w:val="00F307B7"/>
    <w:rsid w:val="00F33F43"/>
    <w:rsid w:val="00F3449C"/>
    <w:rsid w:val="00F5459C"/>
    <w:rsid w:val="00F601F3"/>
    <w:rsid w:val="00F62F4D"/>
    <w:rsid w:val="00F72188"/>
    <w:rsid w:val="00F850CA"/>
    <w:rsid w:val="00FA363F"/>
    <w:rsid w:val="00FB02B3"/>
    <w:rsid w:val="00FB5FBF"/>
    <w:rsid w:val="00FB66B5"/>
    <w:rsid w:val="00FB7B6F"/>
    <w:rsid w:val="00FC66B2"/>
    <w:rsid w:val="00FC66FF"/>
    <w:rsid w:val="00FD01D2"/>
    <w:rsid w:val="00FD0677"/>
    <w:rsid w:val="00FD6B87"/>
    <w:rsid w:val="00FE4B12"/>
    <w:rsid w:val="00FF66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3E00AAF"/>
  <w15:docId w15:val="{8201FB93-1EE6-4B2F-B490-42BB0B00AD1D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D029FC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3E1F8E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rsid w:val="003E1F8E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3E1F8E"/>
  </w:style>
  <w:style w:type="paragraph" w:styleId="Default" w:customStyle="true">
    <w:name w:val="Default"/>
    <w:rsid w:val="00EF765B"/>
    <w:pPr>
      <w:autoSpaceDE w:val="false"/>
      <w:autoSpaceDN w:val="false"/>
      <w:adjustRightInd w:val="false"/>
    </w:pPr>
    <w:rPr>
      <w:color w:val="000000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8D7BF4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8D7BF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5845097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29841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2.xml" Type="http://schemas.openxmlformats.org/officeDocument/2006/relationships/header" Id="rId8"/><Relationship Target="settings.xml" Type="http://schemas.openxmlformats.org/officeDocument/2006/relationships/settings" Id="rId3"/><Relationship Target="header1.xml" Type="http://schemas.openxmlformats.org/officeDocument/2006/relationships/header" Id="rId7"/><Relationship Target="styles.xml" Type="http://schemas.openxmlformats.org/officeDocument/2006/relationships/styles" Id="rId2"/><Relationship Target="numbering.xml" Type="http://schemas.openxmlformats.org/officeDocument/2006/relationships/numbering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RH-TDU</properties:Company>
  <properties:Pages>2</properties:Pages>
  <properties:Words>341</properties:Words>
  <properties:Characters>1945</properties:Characters>
  <properties:Lines>16</properties:Lines>
  <properties:Paragraphs>4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2282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2025-08-11T08:02:00Z</dcterms:created>
  <dc:creator>drabar</dc:creator>
  <cp:lastModifiedBy>Sanja Prodan</cp:lastModifiedBy>
  <cp:lastPrinted>2025-08-11T08:08:00Z</cp:lastPrinted>
  <dcterms:modified xmlns:xsi="http://www.w3.org/2001/XMLSchema-instance" xsi:type="dcterms:W3CDTF">2025-08-11T08:09:00Z</dcterms:modified>
  <cp:revision>3</cp:revision>
  <dc:title>REPUBLIKA HRVATSKA</dc:title>
</cp:coreProperties>
</file>